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ED" w:rsidRPr="00344212" w:rsidRDefault="00CD740C" w:rsidP="00344212">
      <w:pPr>
        <w:jc w:val="center"/>
        <w:rPr>
          <w:b/>
          <w:sz w:val="32"/>
        </w:rPr>
      </w:pPr>
      <w:r w:rsidRPr="00344212">
        <w:rPr>
          <w:b/>
          <w:sz w:val="32"/>
        </w:rPr>
        <w:t>Galileo Galilei (1564-1642)</w:t>
      </w:r>
    </w:p>
    <w:p w:rsidR="00CD740C" w:rsidRPr="00344212" w:rsidRDefault="00CD740C" w:rsidP="00CD740C">
      <w:pPr>
        <w:pStyle w:val="Listaszerbekezds"/>
        <w:numPr>
          <w:ilvl w:val="0"/>
          <w:numId w:val="1"/>
        </w:numPr>
        <w:rPr>
          <w:b/>
          <w:sz w:val="24"/>
        </w:rPr>
      </w:pPr>
      <w:r w:rsidRPr="00344212">
        <w:rPr>
          <w:b/>
          <w:sz w:val="24"/>
        </w:rPr>
        <w:t>Élete</w:t>
      </w:r>
    </w:p>
    <w:p w:rsidR="00CD740C" w:rsidRDefault="0007028E" w:rsidP="00CD740C">
      <w:pPr>
        <w:pStyle w:val="Listaszerbekezds"/>
        <w:numPr>
          <w:ilvl w:val="1"/>
          <w:numId w:val="1"/>
        </w:numPr>
      </w:pPr>
      <w:r>
        <w:t>Pisai elszegényedett nemesi család</w:t>
      </w:r>
    </w:p>
    <w:p w:rsidR="0007028E" w:rsidRDefault="0007028E" w:rsidP="00CD740C">
      <w:pPr>
        <w:pStyle w:val="Listaszerbekezds"/>
        <w:numPr>
          <w:ilvl w:val="1"/>
          <w:numId w:val="1"/>
        </w:numPr>
      </w:pPr>
      <w:r>
        <w:t>Tanulmányok: kolostori iskola, pisai orvostudományi egyetem, majd bölcsészeti kar</w:t>
      </w:r>
    </w:p>
    <w:p w:rsidR="0007028E" w:rsidRDefault="0007028E" w:rsidP="00CD740C">
      <w:pPr>
        <w:pStyle w:val="Listaszerbekezds"/>
        <w:numPr>
          <w:ilvl w:val="1"/>
          <w:numId w:val="1"/>
        </w:numPr>
      </w:pPr>
      <w:r>
        <w:t>1587-től professzor a pisai egyetemen, 1592-től a padovai egyetemen</w:t>
      </w:r>
    </w:p>
    <w:p w:rsidR="0007028E" w:rsidRDefault="0007028E" w:rsidP="00CD740C">
      <w:pPr>
        <w:pStyle w:val="Listaszerbekezds"/>
        <w:numPr>
          <w:ilvl w:val="1"/>
          <w:numId w:val="1"/>
        </w:numPr>
      </w:pPr>
      <w:r>
        <w:t>Harca az egyházzal</w:t>
      </w:r>
    </w:p>
    <w:p w:rsidR="0007028E" w:rsidRDefault="0007028E" w:rsidP="0007028E">
      <w:pPr>
        <w:pStyle w:val="Listaszerbekezds"/>
        <w:numPr>
          <w:ilvl w:val="2"/>
          <w:numId w:val="1"/>
        </w:numPr>
      </w:pPr>
      <w:r>
        <w:t>Kopernikusz nézeteit igyekezte igazolni</w:t>
      </w:r>
    </w:p>
    <w:p w:rsidR="0007028E" w:rsidRDefault="0007028E" w:rsidP="0007028E">
      <w:pPr>
        <w:pStyle w:val="Listaszerbekezds"/>
        <w:numPr>
          <w:ilvl w:val="2"/>
          <w:numId w:val="1"/>
        </w:numPr>
      </w:pPr>
      <w:r>
        <w:t>1611-től nyilvános fellépések a tanai ellen, 1616-ban az első inkvizíciós pere</w:t>
      </w:r>
    </w:p>
    <w:p w:rsidR="0007028E" w:rsidRDefault="0007028E" w:rsidP="0007028E">
      <w:pPr>
        <w:pStyle w:val="Listaszerbekezds"/>
        <w:numPr>
          <w:ilvl w:val="2"/>
          <w:numId w:val="1"/>
        </w:numPr>
      </w:pPr>
      <w:r>
        <w:t xml:space="preserve">1623-ban kiadja az </w:t>
      </w:r>
      <w:r w:rsidRPr="0007028E">
        <w:rPr>
          <w:i/>
        </w:rPr>
        <w:t>Aranymérleg</w:t>
      </w:r>
      <w:r>
        <w:t xml:space="preserve">et, 1632-ben a </w:t>
      </w:r>
      <w:r w:rsidRPr="0007028E">
        <w:rPr>
          <w:i/>
        </w:rPr>
        <w:t xml:space="preserve">Párbeszéd a két fő </w:t>
      </w:r>
      <w:proofErr w:type="spellStart"/>
      <w:r w:rsidRPr="0007028E">
        <w:rPr>
          <w:i/>
        </w:rPr>
        <w:t>világrendszerről</w:t>
      </w:r>
      <w:r>
        <w:t>t</w:t>
      </w:r>
      <w:proofErr w:type="spellEnd"/>
    </w:p>
    <w:p w:rsidR="0007028E" w:rsidRDefault="0007028E" w:rsidP="0007028E">
      <w:pPr>
        <w:pStyle w:val="Listaszerbekezds"/>
        <w:numPr>
          <w:ilvl w:val="2"/>
          <w:numId w:val="1"/>
        </w:numPr>
      </w:pPr>
      <w:r>
        <w:t>1633-ban második inkvizíciós per</w:t>
      </w:r>
    </w:p>
    <w:p w:rsidR="0007028E" w:rsidRDefault="0007028E" w:rsidP="0007028E">
      <w:pPr>
        <w:pStyle w:val="Listaszerbekezds"/>
        <w:numPr>
          <w:ilvl w:val="2"/>
          <w:numId w:val="1"/>
        </w:numPr>
      </w:pPr>
      <w:r>
        <w:t>Visszavonta tanait, így nem máglyán, hanem fogságban végezte</w:t>
      </w:r>
    </w:p>
    <w:p w:rsidR="0007028E" w:rsidRPr="00344212" w:rsidRDefault="0007028E" w:rsidP="0007028E">
      <w:pPr>
        <w:pStyle w:val="Listaszerbekezds"/>
        <w:numPr>
          <w:ilvl w:val="0"/>
          <w:numId w:val="1"/>
        </w:numPr>
        <w:rPr>
          <w:b/>
          <w:sz w:val="24"/>
        </w:rPr>
      </w:pPr>
      <w:r w:rsidRPr="00344212">
        <w:rPr>
          <w:b/>
          <w:sz w:val="24"/>
        </w:rPr>
        <w:t>Munkássága</w:t>
      </w:r>
    </w:p>
    <w:p w:rsidR="0007028E" w:rsidRDefault="0007028E" w:rsidP="0007028E">
      <w:pPr>
        <w:pStyle w:val="Listaszerbekezds"/>
        <w:numPr>
          <w:ilvl w:val="1"/>
          <w:numId w:val="1"/>
        </w:numPr>
      </w:pPr>
      <w:r>
        <w:t xml:space="preserve">Az inga </w:t>
      </w:r>
      <w:proofErr w:type="spellStart"/>
      <w:r>
        <w:t>lengésideje</w:t>
      </w:r>
      <w:proofErr w:type="spellEnd"/>
      <w:r>
        <w:t xml:space="preserve"> független a kitérésétől, anyagi minőségtől, tömegtől</w:t>
      </w:r>
    </w:p>
    <w:p w:rsidR="0007028E" w:rsidRDefault="00D5739C" w:rsidP="0007028E">
      <w:pPr>
        <w:pStyle w:val="Listaszerbekezds"/>
        <w:numPr>
          <w:ilvl w:val="1"/>
          <w:numId w:val="1"/>
        </w:numPr>
      </w:pPr>
      <w:r>
        <w:t>Lejtőn gördülő test vizsgálata (út-idő grafikon parabola, sebesség-idő egyenes)</w:t>
      </w:r>
    </w:p>
    <w:p w:rsidR="00D5739C" w:rsidRDefault="00D5739C" w:rsidP="0007028E">
      <w:pPr>
        <w:pStyle w:val="Listaszerbekezds"/>
        <w:numPr>
          <w:ilvl w:val="1"/>
          <w:numId w:val="1"/>
        </w:numPr>
      </w:pPr>
      <w:r>
        <w:t>Fa és vasgolyó azonos magasságból egyszerre esnek le</w:t>
      </w:r>
    </w:p>
    <w:p w:rsidR="00D5739C" w:rsidRDefault="00D5739C" w:rsidP="0007028E">
      <w:pPr>
        <w:pStyle w:val="Listaszerbekezds"/>
        <w:numPr>
          <w:ilvl w:val="1"/>
          <w:numId w:val="1"/>
        </w:numPr>
      </w:pPr>
      <w:r>
        <w:t>Hajítások pályája parabola</w:t>
      </w:r>
    </w:p>
    <w:p w:rsidR="00D5739C" w:rsidRDefault="00D5739C" w:rsidP="0007028E">
      <w:pPr>
        <w:pStyle w:val="Listaszerbekezds"/>
        <w:numPr>
          <w:ilvl w:val="1"/>
          <w:numId w:val="1"/>
        </w:numPr>
      </w:pPr>
      <w:r>
        <w:t>Galilei-féle relativitási elv; alapelv: ha nincs erő, nincs változás a folyamat lefolyásában</w:t>
      </w:r>
    </w:p>
    <w:p w:rsidR="00D5739C" w:rsidRDefault="00D5739C" w:rsidP="0007028E">
      <w:pPr>
        <w:pStyle w:val="Listaszerbekezds"/>
        <w:numPr>
          <w:ilvl w:val="1"/>
          <w:numId w:val="1"/>
        </w:numPr>
      </w:pPr>
      <w:r>
        <w:t>Csillagászat</w:t>
      </w:r>
    </w:p>
    <w:p w:rsidR="00D5739C" w:rsidRDefault="00D5739C" w:rsidP="00D5739C">
      <w:pPr>
        <w:pStyle w:val="Listaszerbekezds"/>
        <w:numPr>
          <w:ilvl w:val="2"/>
          <w:numId w:val="1"/>
        </w:numPr>
      </w:pPr>
      <w:r>
        <w:t>Távcső egy gyűjtő és egy szórólencséből</w:t>
      </w:r>
    </w:p>
    <w:p w:rsidR="00D5739C" w:rsidRDefault="00344212" w:rsidP="00D5739C">
      <w:pPr>
        <w:pStyle w:val="Listaszerbekezds"/>
        <w:numPr>
          <w:ilvl w:val="2"/>
          <w:numId w:val="1"/>
        </w:numPr>
      </w:pPr>
      <w:r>
        <w:t>Jupiter 4 holdja</w:t>
      </w:r>
    </w:p>
    <w:p w:rsidR="00344212" w:rsidRDefault="00344212" w:rsidP="00D5739C">
      <w:pPr>
        <w:pStyle w:val="Listaszerbekezds"/>
        <w:numPr>
          <w:ilvl w:val="2"/>
          <w:numId w:val="1"/>
        </w:numPr>
      </w:pPr>
      <w:r>
        <w:t>Hold és bolygók kráteres felszínét megfigyelte</w:t>
      </w:r>
    </w:p>
    <w:p w:rsidR="00344212" w:rsidRDefault="00344212" w:rsidP="00D5739C">
      <w:pPr>
        <w:pStyle w:val="Listaszerbekezds"/>
        <w:numPr>
          <w:ilvl w:val="2"/>
          <w:numId w:val="1"/>
        </w:numPr>
      </w:pPr>
      <w:r>
        <w:t>Tejútrendszer sok millió csillagból áll</w:t>
      </w:r>
      <w:bookmarkStart w:id="0" w:name="_GoBack"/>
      <w:bookmarkEnd w:id="0"/>
    </w:p>
    <w:p w:rsidR="00344212" w:rsidRDefault="00344212" w:rsidP="00D5739C">
      <w:pPr>
        <w:pStyle w:val="Listaszerbekezds"/>
        <w:numPr>
          <w:ilvl w:val="2"/>
          <w:numId w:val="1"/>
        </w:numPr>
      </w:pPr>
      <w:r>
        <w:t>1604-ben egy Nova-csillag, napfoltok, üstökösök felfedezése</w:t>
      </w:r>
    </w:p>
    <w:p w:rsidR="00344212" w:rsidRDefault="00344212" w:rsidP="00344212">
      <w:pPr>
        <w:pStyle w:val="Listaszerbekezds"/>
        <w:numPr>
          <w:ilvl w:val="1"/>
          <w:numId w:val="1"/>
        </w:numPr>
      </w:pPr>
      <w:r>
        <w:t>Természettudomány modern korszakát nyitotta meg (matematika és kísérlet szerepe)</w:t>
      </w:r>
    </w:p>
    <w:sectPr w:rsidR="0034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6226E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C"/>
    <w:rsid w:val="0007028E"/>
    <w:rsid w:val="00344212"/>
    <w:rsid w:val="00394089"/>
    <w:rsid w:val="00940674"/>
    <w:rsid w:val="00CD740C"/>
    <w:rsid w:val="00D5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446B"/>
  <w15:chartTrackingRefBased/>
  <w15:docId w15:val="{CEF834FD-6909-4E9D-835B-8E6996FF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Kata</dc:creator>
  <cp:keywords/>
  <dc:description/>
  <cp:lastModifiedBy>Lili Kata</cp:lastModifiedBy>
  <cp:revision>1</cp:revision>
  <dcterms:created xsi:type="dcterms:W3CDTF">2017-04-08T08:31:00Z</dcterms:created>
  <dcterms:modified xsi:type="dcterms:W3CDTF">2017-04-09T18:02:00Z</dcterms:modified>
</cp:coreProperties>
</file>